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039F0" w14:textId="4BF35036" w:rsidR="0096712C" w:rsidRPr="0096712C" w:rsidRDefault="00763E30" w:rsidP="00BE60A2">
      <w:pPr>
        <w:numPr>
          <w:ilvl w:val="0"/>
          <w:numId w:val="1"/>
        </w:numPr>
        <w:jc w:val="both"/>
        <w:rPr>
          <w:rFonts w:ascii="Franklin Gothic Book" w:hAnsi="Franklin Gothic Book"/>
        </w:rPr>
      </w:pPr>
      <w:r>
        <w:rPr>
          <w:rFonts w:ascii="Franklin Gothic Book" w:hAnsi="Franklin Gothic Book"/>
        </w:rPr>
        <w:t xml:space="preserve">Have </w:t>
      </w:r>
      <w:r w:rsidR="0096712C" w:rsidRPr="0096712C">
        <w:rPr>
          <w:rFonts w:ascii="Franklin Gothic Book" w:hAnsi="Franklin Gothic Book"/>
        </w:rPr>
        <w:t xml:space="preserve">Google Chrome </w:t>
      </w:r>
      <w:r>
        <w:rPr>
          <w:rFonts w:ascii="Franklin Gothic Book" w:hAnsi="Franklin Gothic Book"/>
        </w:rPr>
        <w:t>installed as your preferred browser.</w:t>
      </w:r>
    </w:p>
    <w:p w14:paraId="359BA652" w14:textId="18838BBD" w:rsidR="0096712C" w:rsidRDefault="00584AE1" w:rsidP="00BE60A2">
      <w:pPr>
        <w:numPr>
          <w:ilvl w:val="0"/>
          <w:numId w:val="1"/>
        </w:numPr>
        <w:jc w:val="both"/>
        <w:rPr>
          <w:rFonts w:ascii="Franklin Gothic Book" w:hAnsi="Franklin Gothic Book"/>
        </w:rPr>
      </w:pPr>
      <w:hyperlink r:id="rId7" w:tgtFrame="_blank" w:history="1">
        <w:r w:rsidR="0096712C" w:rsidRPr="0096712C">
          <w:rPr>
            <w:rStyle w:val="Hyperlink"/>
            <w:rFonts w:ascii="Franklin Gothic Book" w:hAnsi="Franklin Gothic Book"/>
          </w:rPr>
          <w:t>Disable the pop-up blo</w:t>
        </w:r>
        <w:r w:rsidR="0096712C" w:rsidRPr="0096712C">
          <w:rPr>
            <w:rStyle w:val="Hyperlink"/>
            <w:rFonts w:ascii="Franklin Gothic Book" w:hAnsi="Franklin Gothic Book"/>
          </w:rPr>
          <w:t>c</w:t>
        </w:r>
        <w:r w:rsidR="0096712C" w:rsidRPr="0096712C">
          <w:rPr>
            <w:rStyle w:val="Hyperlink"/>
            <w:rFonts w:ascii="Franklin Gothic Book" w:hAnsi="Franklin Gothic Book"/>
          </w:rPr>
          <w:t>ker</w:t>
        </w:r>
      </w:hyperlink>
      <w:r w:rsidR="0096712C" w:rsidRPr="0096712C">
        <w:rPr>
          <w:rFonts w:ascii="Franklin Gothic Book" w:hAnsi="Franklin Gothic Book"/>
        </w:rPr>
        <w:t> in  Chrome</w:t>
      </w:r>
      <w:r w:rsidR="0077763C">
        <w:rPr>
          <w:rFonts w:ascii="Franklin Gothic Book" w:hAnsi="Franklin Gothic Book"/>
        </w:rPr>
        <w:t xml:space="preserve"> browser</w:t>
      </w:r>
      <w:r w:rsidR="0096712C" w:rsidRPr="0096712C">
        <w:rPr>
          <w:rFonts w:ascii="Franklin Gothic Book" w:hAnsi="Franklin Gothic Book"/>
        </w:rPr>
        <w:t xml:space="preserve"> </w:t>
      </w:r>
      <w:r w:rsidR="00763E30">
        <w:rPr>
          <w:rFonts w:ascii="Franklin Gothic Book" w:hAnsi="Franklin Gothic Book"/>
        </w:rPr>
        <w:t xml:space="preserve">and clear your </w:t>
      </w:r>
      <w:r w:rsidR="00763E30" w:rsidRPr="00EA2F50">
        <w:rPr>
          <w:rFonts w:ascii="Franklin Gothic Book" w:eastAsia="Times New Roman" w:hAnsi="Franklin Gothic Book" w:cs="Times New Roman"/>
          <w:color w:val="000000"/>
        </w:rPr>
        <w:t>browser's </w:t>
      </w:r>
      <w:hyperlink r:id="rId8" w:tgtFrame="_blank" w:tooltip="https://click.pstmrk.it/2sm/support.google.com%2Faccounts%2Fanswer%2F32050%3Fhl%3Den%26co%3DGENIE.Platform%253DDesktop/uH8FoDcN/PEI/06tfRZjh1b/Y2tvX2FmdGVyX3JlbW90ZV9ib29raW5n" w:history="1">
        <w:r w:rsidR="00763E30" w:rsidRPr="00EA2F50">
          <w:rPr>
            <w:rFonts w:ascii="Franklin Gothic Book" w:eastAsia="Times New Roman" w:hAnsi="Franklin Gothic Book" w:cs="Times New Roman"/>
            <w:color w:val="0000FF"/>
            <w:u w:val="single"/>
          </w:rPr>
          <w:t>Cac</w:t>
        </w:r>
        <w:r w:rsidR="00763E30" w:rsidRPr="00EA2F50">
          <w:rPr>
            <w:rFonts w:ascii="Franklin Gothic Book" w:eastAsia="Times New Roman" w:hAnsi="Franklin Gothic Book" w:cs="Times New Roman"/>
            <w:color w:val="0000FF"/>
            <w:u w:val="single"/>
          </w:rPr>
          <w:t>h</w:t>
        </w:r>
        <w:r w:rsidR="00763E30" w:rsidRPr="00EA2F50">
          <w:rPr>
            <w:rFonts w:ascii="Franklin Gothic Book" w:eastAsia="Times New Roman" w:hAnsi="Franklin Gothic Book" w:cs="Times New Roman"/>
            <w:color w:val="0000FF"/>
            <w:u w:val="single"/>
          </w:rPr>
          <w:t>es</w:t>
        </w:r>
      </w:hyperlink>
      <w:r>
        <w:rPr>
          <w:rFonts w:ascii="Franklin Gothic Book" w:eastAsia="Times New Roman" w:hAnsi="Franklin Gothic Book" w:cs="Times New Roman"/>
          <w:color w:val="0000FF"/>
          <w:u w:val="single"/>
        </w:rPr>
        <w:t>.</w:t>
      </w:r>
    </w:p>
    <w:p w14:paraId="330A097E" w14:textId="0AC77A6D" w:rsidR="00763E30" w:rsidRPr="0096712C" w:rsidRDefault="00763E30" w:rsidP="00BE60A2">
      <w:pPr>
        <w:numPr>
          <w:ilvl w:val="0"/>
          <w:numId w:val="1"/>
        </w:numPr>
        <w:jc w:val="both"/>
        <w:rPr>
          <w:rFonts w:ascii="Franklin Gothic Book" w:hAnsi="Franklin Gothic Book"/>
        </w:rPr>
      </w:pPr>
      <w:r>
        <w:rPr>
          <w:rFonts w:ascii="Franklin Gothic Book" w:hAnsi="Franklin Gothic Book"/>
        </w:rPr>
        <w:t xml:space="preserve">Install the </w:t>
      </w:r>
      <w:hyperlink r:id="rId9" w:history="1">
        <w:r w:rsidRPr="00584AE1">
          <w:rPr>
            <w:rStyle w:val="Hyperlink"/>
            <w:rFonts w:ascii="Franklin Gothic Book" w:hAnsi="Franklin Gothic Book"/>
            <w:b/>
            <w:bCs/>
          </w:rPr>
          <w:t>Guardian Secure Browser</w:t>
        </w:r>
      </w:hyperlink>
      <w:r>
        <w:rPr>
          <w:rFonts w:ascii="Franklin Gothic Book" w:hAnsi="Franklin Gothic Book"/>
        </w:rPr>
        <w:t xml:space="preserve"> </w:t>
      </w:r>
      <w:r w:rsidR="00584AE1">
        <w:rPr>
          <w:rFonts w:ascii="Franklin Gothic Book" w:hAnsi="Franklin Gothic Book"/>
        </w:rPr>
        <w:t xml:space="preserve">and </w:t>
      </w:r>
      <w:hyperlink r:id="rId10" w:history="1">
        <w:proofErr w:type="spellStart"/>
        <w:r w:rsidR="00584AE1" w:rsidRPr="00584AE1">
          <w:rPr>
            <w:rStyle w:val="Hyperlink"/>
            <w:rFonts w:ascii="Franklin Gothic Book" w:hAnsi="Franklin Gothic Book"/>
            <w:b/>
            <w:bCs/>
          </w:rPr>
          <w:t>ProctorU</w:t>
        </w:r>
        <w:proofErr w:type="spellEnd"/>
        <w:r w:rsidR="00584AE1" w:rsidRPr="00584AE1">
          <w:rPr>
            <w:rStyle w:val="Hyperlink"/>
            <w:rFonts w:ascii="Franklin Gothic Book" w:hAnsi="Franklin Gothic Book"/>
            <w:b/>
            <w:bCs/>
          </w:rPr>
          <w:t xml:space="preserve"> Extension</w:t>
        </w:r>
      </w:hyperlink>
      <w:r w:rsidR="00584AE1">
        <w:rPr>
          <w:rFonts w:ascii="Franklin Gothic Book" w:hAnsi="Franklin Gothic Book"/>
        </w:rPr>
        <w:t>.</w:t>
      </w:r>
    </w:p>
    <w:p w14:paraId="2F4874A0" w14:textId="19ECA7A0" w:rsidR="0096712C" w:rsidRPr="0096712C" w:rsidRDefault="0096712C" w:rsidP="00BE60A2">
      <w:pPr>
        <w:numPr>
          <w:ilvl w:val="0"/>
          <w:numId w:val="1"/>
        </w:numPr>
        <w:jc w:val="both"/>
        <w:rPr>
          <w:rFonts w:ascii="Franklin Gothic Book" w:hAnsi="Franklin Gothic Book"/>
        </w:rPr>
      </w:pPr>
      <w:r w:rsidRPr="0096712C">
        <w:rPr>
          <w:rFonts w:ascii="Franklin Gothic Book" w:hAnsi="Franklin Gothic Book"/>
        </w:rPr>
        <w:t xml:space="preserve">Ensure that you </w:t>
      </w:r>
      <w:proofErr w:type="gramStart"/>
      <w:r w:rsidRPr="0096712C">
        <w:rPr>
          <w:rFonts w:ascii="Franklin Gothic Book" w:hAnsi="Franklin Gothic Book"/>
        </w:rPr>
        <w:t>have</w:t>
      </w:r>
      <w:r w:rsidR="009D0EDA">
        <w:rPr>
          <w:rFonts w:ascii="Franklin Gothic Book" w:hAnsi="Franklin Gothic Book"/>
        </w:rPr>
        <w:t xml:space="preserve"> </w:t>
      </w:r>
      <w:r w:rsidRPr="0096712C">
        <w:rPr>
          <w:rFonts w:ascii="Franklin Gothic Book" w:hAnsi="Franklin Gothic Book"/>
        </w:rPr>
        <w:t>the ability to</w:t>
      </w:r>
      <w:proofErr w:type="gramEnd"/>
      <w:r w:rsidRPr="0096712C">
        <w:rPr>
          <w:rFonts w:ascii="Franklin Gothic Book" w:hAnsi="Franklin Gothic Book"/>
        </w:rPr>
        <w:t xml:space="preserve"> download and install programs/applications on the computer you intend to </w:t>
      </w:r>
      <w:r w:rsidR="007D2AE0">
        <w:rPr>
          <w:rFonts w:ascii="Franklin Gothic Book" w:hAnsi="Franklin Gothic Book"/>
        </w:rPr>
        <w:t xml:space="preserve">use for the exam. </w:t>
      </w:r>
      <w:r w:rsidR="00763E30">
        <w:rPr>
          <w:rFonts w:ascii="Franklin Gothic Book" w:hAnsi="Franklin Gothic Book"/>
        </w:rPr>
        <w:t>If you don’t install the Guardian Secure Browser</w:t>
      </w:r>
      <w:r w:rsidR="0077763C">
        <w:rPr>
          <w:rFonts w:ascii="Franklin Gothic Book" w:hAnsi="Franklin Gothic Book"/>
        </w:rPr>
        <w:t>, you will not be able to write the exam. Y</w:t>
      </w:r>
      <w:r w:rsidRPr="0096712C">
        <w:rPr>
          <w:rFonts w:ascii="Franklin Gothic Book" w:hAnsi="Franklin Gothic Book"/>
        </w:rPr>
        <w:t xml:space="preserve">ou will </w:t>
      </w:r>
      <w:r w:rsidR="0077763C">
        <w:rPr>
          <w:rFonts w:ascii="Franklin Gothic Book" w:hAnsi="Franklin Gothic Book"/>
        </w:rPr>
        <w:t xml:space="preserve">also </w:t>
      </w:r>
      <w:r w:rsidRPr="0096712C">
        <w:rPr>
          <w:rFonts w:ascii="Franklin Gothic Book" w:hAnsi="Franklin Gothic Book"/>
        </w:rPr>
        <w:t xml:space="preserve">be required to install </w:t>
      </w:r>
      <w:r w:rsidR="0077763C">
        <w:rPr>
          <w:rFonts w:ascii="Franklin Gothic Book" w:hAnsi="Franklin Gothic Book"/>
        </w:rPr>
        <w:t xml:space="preserve">the Proctor Chat Application </w:t>
      </w:r>
      <w:r w:rsidRPr="0096712C">
        <w:rPr>
          <w:rFonts w:ascii="Franklin Gothic Book" w:hAnsi="Franklin Gothic Book"/>
        </w:rPr>
        <w:t>upon connecting to a proctor</w:t>
      </w:r>
      <w:r w:rsidR="00584AE1">
        <w:rPr>
          <w:rFonts w:ascii="Franklin Gothic Book" w:hAnsi="Franklin Gothic Book"/>
        </w:rPr>
        <w:t>.</w:t>
      </w:r>
      <w:r w:rsidR="00584AE1" w:rsidRPr="0096712C" w:rsidDel="00584AE1">
        <w:rPr>
          <w:rFonts w:ascii="Franklin Gothic Book" w:hAnsi="Franklin Gothic Book"/>
        </w:rPr>
        <w:t xml:space="preserve"> </w:t>
      </w:r>
    </w:p>
    <w:p w14:paraId="09AEF9FE" w14:textId="4B649540" w:rsidR="0096712C" w:rsidRPr="0096712C" w:rsidRDefault="0096712C" w:rsidP="00BE60A2">
      <w:pPr>
        <w:numPr>
          <w:ilvl w:val="0"/>
          <w:numId w:val="1"/>
        </w:numPr>
        <w:jc w:val="both"/>
        <w:rPr>
          <w:rFonts w:ascii="Franklin Gothic Book" w:hAnsi="Franklin Gothic Book"/>
        </w:rPr>
      </w:pPr>
      <w:r w:rsidRPr="0096712C">
        <w:rPr>
          <w:rFonts w:ascii="Franklin Gothic Book" w:hAnsi="Franklin Gothic Book"/>
        </w:rPr>
        <w:t>Confirm your webcam is installed, functioning, and turned on</w:t>
      </w:r>
      <w:r w:rsidR="0077763C">
        <w:rPr>
          <w:rFonts w:ascii="Franklin Gothic Book" w:hAnsi="Franklin Gothic Book"/>
        </w:rPr>
        <w:t>.</w:t>
      </w:r>
    </w:p>
    <w:p w14:paraId="18B92CEA" w14:textId="17072217" w:rsidR="0096712C" w:rsidRPr="0096712C" w:rsidRDefault="0096712C" w:rsidP="00BE60A2">
      <w:pPr>
        <w:numPr>
          <w:ilvl w:val="0"/>
          <w:numId w:val="1"/>
        </w:numPr>
        <w:jc w:val="both"/>
        <w:rPr>
          <w:rFonts w:ascii="Franklin Gothic Book" w:hAnsi="Franklin Gothic Book"/>
        </w:rPr>
      </w:pPr>
      <w:r w:rsidRPr="0096712C">
        <w:rPr>
          <w:rFonts w:ascii="Franklin Gothic Book" w:hAnsi="Franklin Gothic Book"/>
        </w:rPr>
        <w:t>You are only allowed to have 1 monito</w:t>
      </w:r>
      <w:r w:rsidR="0077763C">
        <w:rPr>
          <w:rFonts w:ascii="Franklin Gothic Book" w:hAnsi="Franklin Gothic Book"/>
        </w:rPr>
        <w:t>r</w:t>
      </w:r>
      <w:r w:rsidRPr="0096712C">
        <w:rPr>
          <w:rFonts w:ascii="Franklin Gothic Book" w:hAnsi="Franklin Gothic Book"/>
        </w:rPr>
        <w:t xml:space="preserve"> during the exam. If you have more than one monitor, please disconnect the other monitor and ensure it is turned around so that the screen is not facing you upon connection to the proctor. </w:t>
      </w:r>
    </w:p>
    <w:p w14:paraId="12FCC3DC" w14:textId="77777777" w:rsidR="0096712C" w:rsidRPr="0096712C" w:rsidRDefault="0096712C" w:rsidP="00BE60A2">
      <w:pPr>
        <w:numPr>
          <w:ilvl w:val="0"/>
          <w:numId w:val="1"/>
        </w:numPr>
        <w:jc w:val="both"/>
        <w:rPr>
          <w:rFonts w:ascii="Franklin Gothic Book" w:hAnsi="Franklin Gothic Book"/>
        </w:rPr>
      </w:pPr>
      <w:r w:rsidRPr="0096712C">
        <w:rPr>
          <w:rFonts w:ascii="Franklin Gothic Book" w:hAnsi="Franklin Gothic Book"/>
        </w:rPr>
        <w:t>To test your computer’s capability, please conduct a check on the terminal you will be using on exam day by checking the </w:t>
      </w:r>
      <w:hyperlink r:id="rId11" w:tgtFrame="_blank" w:history="1">
        <w:r w:rsidRPr="0096712C">
          <w:rPr>
            <w:rStyle w:val="Hyperlink"/>
            <w:rFonts w:ascii="Franklin Gothic Book" w:hAnsi="Franklin Gothic Book"/>
          </w:rPr>
          <w:t>requirem</w:t>
        </w:r>
        <w:r w:rsidRPr="0096712C">
          <w:rPr>
            <w:rStyle w:val="Hyperlink"/>
            <w:rFonts w:ascii="Franklin Gothic Book" w:hAnsi="Franklin Gothic Book"/>
          </w:rPr>
          <w:t>e</w:t>
        </w:r>
        <w:r w:rsidRPr="0096712C">
          <w:rPr>
            <w:rStyle w:val="Hyperlink"/>
            <w:rFonts w:ascii="Franklin Gothic Book" w:hAnsi="Franklin Gothic Book"/>
          </w:rPr>
          <w:t>nts.</w:t>
        </w:r>
      </w:hyperlink>
    </w:p>
    <w:p w14:paraId="05F280E7" w14:textId="77777777" w:rsidR="0096712C" w:rsidRPr="0096712C" w:rsidRDefault="0096712C" w:rsidP="00BE60A2">
      <w:pPr>
        <w:numPr>
          <w:ilvl w:val="0"/>
          <w:numId w:val="1"/>
        </w:numPr>
        <w:jc w:val="both"/>
        <w:rPr>
          <w:rFonts w:ascii="Franklin Gothic Book" w:hAnsi="Franklin Gothic Book"/>
        </w:rPr>
      </w:pPr>
      <w:r w:rsidRPr="0096712C">
        <w:rPr>
          <w:rFonts w:ascii="Franklin Gothic Book" w:hAnsi="Franklin Gothic Book"/>
        </w:rPr>
        <w:t xml:space="preserve">Perform a System Readiness Check by navigating to the Exams page on your Candidate Portal and clicking on the “Test it Out” link available at the bottom. This will launch a new window in </w:t>
      </w:r>
      <w:proofErr w:type="spellStart"/>
      <w:r w:rsidRPr="0096712C">
        <w:rPr>
          <w:rFonts w:ascii="Franklin Gothic Book" w:hAnsi="Franklin Gothic Book"/>
        </w:rPr>
        <w:t>ProctorU</w:t>
      </w:r>
      <w:proofErr w:type="spellEnd"/>
      <w:r w:rsidRPr="0096712C">
        <w:rPr>
          <w:rFonts w:ascii="Franklin Gothic Book" w:hAnsi="Franklin Gothic Book"/>
        </w:rPr>
        <w:t xml:space="preserve"> where it will test your camera, your speaker and microphone, and your internet speed, as well as confirm if there are any external devices connected to your computer. </w:t>
      </w:r>
    </w:p>
    <w:p w14:paraId="4347D750" w14:textId="77777777" w:rsidR="0096712C" w:rsidRPr="0096712C" w:rsidRDefault="0096712C" w:rsidP="00BE60A2">
      <w:pPr>
        <w:numPr>
          <w:ilvl w:val="0"/>
          <w:numId w:val="1"/>
        </w:numPr>
        <w:jc w:val="both"/>
        <w:rPr>
          <w:rFonts w:ascii="Franklin Gothic Book" w:hAnsi="Franklin Gothic Book"/>
        </w:rPr>
      </w:pPr>
      <w:r w:rsidRPr="0096712C">
        <w:rPr>
          <w:rFonts w:ascii="Franklin Gothic Book" w:hAnsi="Franklin Gothic Book"/>
        </w:rPr>
        <w:t>Confirm that your internet download speed is acceptable. A hardwired connection is preferred, a wireless connection can be used, but can sometimes be unstable with an increased risk of disconnection during the exam. If you choose to use wireless, we recommend a speed of at least </w:t>
      </w:r>
      <w:r w:rsidRPr="0096712C">
        <w:rPr>
          <w:rFonts w:ascii="Franklin Gothic Book" w:hAnsi="Franklin Gothic Book"/>
          <w:b/>
          <w:bCs/>
        </w:rPr>
        <w:t>10 Mbps</w:t>
      </w:r>
      <w:r w:rsidRPr="0096712C">
        <w:rPr>
          <w:rFonts w:ascii="Franklin Gothic Book" w:hAnsi="Franklin Gothic Book"/>
        </w:rPr>
        <w:t>. You may want to test your internet speed before the module. You can do so by using one of the following tests: </w:t>
      </w:r>
    </w:p>
    <w:p w14:paraId="361BF726" w14:textId="77777777" w:rsidR="0096712C" w:rsidRPr="0096712C" w:rsidRDefault="00584AE1" w:rsidP="00BE60A2">
      <w:pPr>
        <w:numPr>
          <w:ilvl w:val="1"/>
          <w:numId w:val="1"/>
        </w:numPr>
        <w:jc w:val="both"/>
        <w:rPr>
          <w:rFonts w:ascii="Franklin Gothic Book" w:hAnsi="Franklin Gothic Book"/>
        </w:rPr>
      </w:pPr>
      <w:hyperlink r:id="rId12" w:tgtFrame="_blank" w:history="1">
        <w:r w:rsidR="0096712C" w:rsidRPr="0096712C">
          <w:rPr>
            <w:rStyle w:val="Hyperlink"/>
            <w:rFonts w:ascii="Franklin Gothic Book" w:hAnsi="Franklin Gothic Book"/>
          </w:rPr>
          <w:t>http://speedtest.googlefiber.net</w:t>
        </w:r>
      </w:hyperlink>
    </w:p>
    <w:p w14:paraId="69E53389" w14:textId="77777777" w:rsidR="0096712C" w:rsidRPr="0096712C" w:rsidRDefault="00584AE1" w:rsidP="00BE60A2">
      <w:pPr>
        <w:numPr>
          <w:ilvl w:val="1"/>
          <w:numId w:val="1"/>
        </w:numPr>
        <w:jc w:val="both"/>
        <w:rPr>
          <w:rFonts w:ascii="Franklin Gothic Book" w:hAnsi="Franklin Gothic Book"/>
        </w:rPr>
      </w:pPr>
      <w:hyperlink r:id="rId13" w:tgtFrame="_blank" w:history="1">
        <w:r w:rsidR="0096712C" w:rsidRPr="0096712C">
          <w:rPr>
            <w:rStyle w:val="Hyperlink"/>
            <w:rFonts w:ascii="Franklin Gothic Book" w:hAnsi="Franklin Gothic Book"/>
          </w:rPr>
          <w:t>http://beta.speedtest.net</w:t>
        </w:r>
      </w:hyperlink>
    </w:p>
    <w:p w14:paraId="18F6FA98" w14:textId="77777777" w:rsidR="0096712C" w:rsidRPr="0096712C" w:rsidRDefault="00584AE1" w:rsidP="00BE60A2">
      <w:pPr>
        <w:numPr>
          <w:ilvl w:val="1"/>
          <w:numId w:val="1"/>
        </w:numPr>
        <w:jc w:val="both"/>
        <w:rPr>
          <w:rFonts w:ascii="Franklin Gothic Book" w:hAnsi="Franklin Gothic Book"/>
        </w:rPr>
      </w:pPr>
      <w:hyperlink r:id="rId14" w:tgtFrame="_blank" w:history="1">
        <w:r w:rsidR="0096712C" w:rsidRPr="0096712C">
          <w:rPr>
            <w:rStyle w:val="Hyperlink"/>
            <w:rFonts w:ascii="Franklin Gothic Book" w:hAnsi="Franklin Gothic Book"/>
          </w:rPr>
          <w:t>https://fast.com</w:t>
        </w:r>
      </w:hyperlink>
    </w:p>
    <w:p w14:paraId="55F85B4E" w14:textId="77777777" w:rsidR="0096712C" w:rsidRPr="0096712C" w:rsidRDefault="0096712C" w:rsidP="00BE60A2">
      <w:pPr>
        <w:numPr>
          <w:ilvl w:val="0"/>
          <w:numId w:val="1"/>
        </w:numPr>
        <w:jc w:val="both"/>
        <w:rPr>
          <w:rFonts w:ascii="Franklin Gothic Book" w:hAnsi="Franklin Gothic Book"/>
        </w:rPr>
      </w:pPr>
      <w:r w:rsidRPr="0096712C">
        <w:rPr>
          <w:rFonts w:ascii="Franklin Gothic Book" w:hAnsi="Franklin Gothic Book"/>
        </w:rPr>
        <w:t>Confirm your username and password combination prior to Exam Day.</w:t>
      </w:r>
    </w:p>
    <w:p w14:paraId="33D3A11E" w14:textId="77777777" w:rsidR="0096712C" w:rsidRPr="0096712C" w:rsidRDefault="0096712C" w:rsidP="00BE60A2">
      <w:pPr>
        <w:numPr>
          <w:ilvl w:val="0"/>
          <w:numId w:val="1"/>
        </w:numPr>
        <w:jc w:val="both"/>
        <w:rPr>
          <w:rFonts w:ascii="Franklin Gothic Book" w:hAnsi="Franklin Gothic Book"/>
        </w:rPr>
      </w:pPr>
      <w:r w:rsidRPr="0096712C">
        <w:rPr>
          <w:rFonts w:ascii="Franklin Gothic Book" w:hAnsi="Franklin Gothic Book"/>
        </w:rPr>
        <w:t>With exception to the examination website, all other programs and applications are closed.</w:t>
      </w:r>
    </w:p>
    <w:p w14:paraId="58D8D74F" w14:textId="77777777" w:rsidR="0096712C" w:rsidRPr="0096712C" w:rsidRDefault="0096712C" w:rsidP="00BE60A2">
      <w:pPr>
        <w:numPr>
          <w:ilvl w:val="0"/>
          <w:numId w:val="1"/>
        </w:numPr>
        <w:jc w:val="both"/>
        <w:rPr>
          <w:rFonts w:ascii="Franklin Gothic Book" w:hAnsi="Franklin Gothic Book"/>
        </w:rPr>
      </w:pPr>
      <w:r w:rsidRPr="0096712C">
        <w:rPr>
          <w:rFonts w:ascii="Franklin Gothic Book" w:hAnsi="Franklin Gothic Book"/>
        </w:rPr>
        <w:t>Your workstation is clear of any non-approved materials.</w:t>
      </w:r>
    </w:p>
    <w:p w14:paraId="11C8E29F" w14:textId="5A80E6CC" w:rsidR="0096712C" w:rsidRDefault="0096712C" w:rsidP="00BE60A2">
      <w:pPr>
        <w:numPr>
          <w:ilvl w:val="0"/>
          <w:numId w:val="1"/>
        </w:numPr>
        <w:jc w:val="both"/>
        <w:rPr>
          <w:rFonts w:ascii="Franklin Gothic Book" w:hAnsi="Franklin Gothic Book"/>
        </w:rPr>
      </w:pPr>
      <w:r w:rsidRPr="0096712C">
        <w:rPr>
          <w:rFonts w:ascii="Franklin Gothic Book" w:hAnsi="Franklin Gothic Book"/>
        </w:rPr>
        <w:t>You have your government-issued photo identification ready to show the proctor. The identification must be valid (not expired) and include your signature. Examples include a driver’s license or a passport.</w:t>
      </w:r>
    </w:p>
    <w:p w14:paraId="3B5DE71A" w14:textId="26E75CE0" w:rsidR="00350BF5" w:rsidRDefault="009974FA" w:rsidP="00584AE1">
      <w:pPr>
        <w:numPr>
          <w:ilvl w:val="0"/>
          <w:numId w:val="1"/>
        </w:numPr>
        <w:jc w:val="both"/>
      </w:pPr>
      <w:r>
        <w:rPr>
          <w:rFonts w:ascii="Franklin Gothic Book" w:hAnsi="Franklin Gothic Book"/>
        </w:rPr>
        <w:t xml:space="preserve">Review the </w:t>
      </w:r>
      <w:hyperlink r:id="rId15" w:history="1">
        <w:r w:rsidRPr="00E21A6B">
          <w:rPr>
            <w:rStyle w:val="Hyperlink"/>
            <w:rFonts w:ascii="Franklin Gothic Book" w:hAnsi="Franklin Gothic Book"/>
          </w:rPr>
          <w:t>study resour</w:t>
        </w:r>
        <w:r w:rsidRPr="00E21A6B">
          <w:rPr>
            <w:rStyle w:val="Hyperlink"/>
            <w:rFonts w:ascii="Franklin Gothic Book" w:hAnsi="Franklin Gothic Book"/>
          </w:rPr>
          <w:t>c</w:t>
        </w:r>
        <w:r w:rsidRPr="00E21A6B">
          <w:rPr>
            <w:rStyle w:val="Hyperlink"/>
            <w:rFonts w:ascii="Franklin Gothic Book" w:hAnsi="Franklin Gothic Book"/>
          </w:rPr>
          <w:t>es</w:t>
        </w:r>
      </w:hyperlink>
      <w:r>
        <w:rPr>
          <w:rFonts w:ascii="Franklin Gothic Book" w:hAnsi="Franklin Gothic Book"/>
        </w:rPr>
        <w:t xml:space="preserve"> on the CKO website!</w:t>
      </w:r>
    </w:p>
    <w:sectPr w:rsidR="00350BF5">
      <w:head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8DEDA" w14:textId="77777777" w:rsidR="00AC2D71" w:rsidRDefault="00AC2D71" w:rsidP="00832CEA">
      <w:pPr>
        <w:spacing w:after="0" w:line="240" w:lineRule="auto"/>
      </w:pPr>
      <w:r>
        <w:separator/>
      </w:r>
    </w:p>
  </w:endnote>
  <w:endnote w:type="continuationSeparator" w:id="0">
    <w:p w14:paraId="6EE1DEBE" w14:textId="77777777" w:rsidR="00AC2D71" w:rsidRDefault="00AC2D71" w:rsidP="0083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7CB45" w14:textId="77777777" w:rsidR="00AC2D71" w:rsidRDefault="00AC2D71" w:rsidP="00832CEA">
      <w:pPr>
        <w:spacing w:after="0" w:line="240" w:lineRule="auto"/>
      </w:pPr>
      <w:r>
        <w:separator/>
      </w:r>
    </w:p>
  </w:footnote>
  <w:footnote w:type="continuationSeparator" w:id="0">
    <w:p w14:paraId="34CA6E04" w14:textId="77777777" w:rsidR="00AC2D71" w:rsidRDefault="00AC2D71" w:rsidP="00832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0EA2" w14:textId="6CFB00D8" w:rsidR="00832CEA" w:rsidRDefault="00832CEA" w:rsidP="00832CEA">
    <w:pPr>
      <w:pStyle w:val="Header"/>
      <w:jc w:val="right"/>
    </w:pPr>
    <w:r>
      <w:rPr>
        <w:noProof/>
      </w:rPr>
      <w:drawing>
        <wp:inline distT="0" distB="0" distL="0" distR="0" wp14:anchorId="745C4604" wp14:editId="12F708DB">
          <wp:extent cx="1723267" cy="811447"/>
          <wp:effectExtent l="0" t="0" r="0" b="825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23267" cy="8114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5FA3"/>
    <w:multiLevelType w:val="multilevel"/>
    <w:tmpl w:val="0BB691B4"/>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8283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2C"/>
    <w:rsid w:val="001B760F"/>
    <w:rsid w:val="00350BF5"/>
    <w:rsid w:val="00584AE1"/>
    <w:rsid w:val="00763E30"/>
    <w:rsid w:val="0077763C"/>
    <w:rsid w:val="007D2AE0"/>
    <w:rsid w:val="00832CEA"/>
    <w:rsid w:val="00853A1C"/>
    <w:rsid w:val="0096712C"/>
    <w:rsid w:val="009974FA"/>
    <w:rsid w:val="009D0EDA"/>
    <w:rsid w:val="00AC2D71"/>
    <w:rsid w:val="00BE60A2"/>
    <w:rsid w:val="00E21A6B"/>
    <w:rsid w:val="00EF21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D6825"/>
  <w15:chartTrackingRefBased/>
  <w15:docId w15:val="{B6D98E33-29D4-44AC-8340-86DF337A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12C"/>
    <w:rPr>
      <w:color w:val="0000FF" w:themeColor="hyperlink"/>
      <w:u w:val="single"/>
    </w:rPr>
  </w:style>
  <w:style w:type="character" w:styleId="UnresolvedMention">
    <w:name w:val="Unresolved Mention"/>
    <w:basedOn w:val="DefaultParagraphFont"/>
    <w:uiPriority w:val="99"/>
    <w:semiHidden/>
    <w:unhideWhenUsed/>
    <w:rsid w:val="0096712C"/>
    <w:rPr>
      <w:color w:val="605E5C"/>
      <w:shd w:val="clear" w:color="auto" w:fill="E1DFDD"/>
    </w:rPr>
  </w:style>
  <w:style w:type="paragraph" w:styleId="Header">
    <w:name w:val="header"/>
    <w:basedOn w:val="Normal"/>
    <w:link w:val="HeaderChar"/>
    <w:uiPriority w:val="99"/>
    <w:unhideWhenUsed/>
    <w:rsid w:val="0083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CEA"/>
  </w:style>
  <w:style w:type="paragraph" w:styleId="Footer">
    <w:name w:val="footer"/>
    <w:basedOn w:val="Normal"/>
    <w:link w:val="FooterChar"/>
    <w:uiPriority w:val="99"/>
    <w:unhideWhenUsed/>
    <w:rsid w:val="0083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CEA"/>
  </w:style>
  <w:style w:type="paragraph" w:styleId="Revision">
    <w:name w:val="Revision"/>
    <w:hidden/>
    <w:uiPriority w:val="99"/>
    <w:semiHidden/>
    <w:rsid w:val="00763E30"/>
    <w:pPr>
      <w:spacing w:after="0" w:line="240" w:lineRule="auto"/>
    </w:pPr>
  </w:style>
  <w:style w:type="character" w:styleId="CommentReference">
    <w:name w:val="annotation reference"/>
    <w:basedOn w:val="DefaultParagraphFont"/>
    <w:uiPriority w:val="99"/>
    <w:semiHidden/>
    <w:unhideWhenUsed/>
    <w:rsid w:val="0077763C"/>
    <w:rPr>
      <w:sz w:val="16"/>
      <w:szCs w:val="16"/>
    </w:rPr>
  </w:style>
  <w:style w:type="paragraph" w:styleId="CommentText">
    <w:name w:val="annotation text"/>
    <w:basedOn w:val="Normal"/>
    <w:link w:val="CommentTextChar"/>
    <w:uiPriority w:val="99"/>
    <w:unhideWhenUsed/>
    <w:rsid w:val="0077763C"/>
    <w:pPr>
      <w:spacing w:line="240" w:lineRule="auto"/>
    </w:pPr>
    <w:rPr>
      <w:sz w:val="20"/>
      <w:szCs w:val="20"/>
    </w:rPr>
  </w:style>
  <w:style w:type="character" w:customStyle="1" w:styleId="CommentTextChar">
    <w:name w:val="Comment Text Char"/>
    <w:basedOn w:val="DefaultParagraphFont"/>
    <w:link w:val="CommentText"/>
    <w:uiPriority w:val="99"/>
    <w:rsid w:val="0077763C"/>
    <w:rPr>
      <w:sz w:val="20"/>
      <w:szCs w:val="20"/>
    </w:rPr>
  </w:style>
  <w:style w:type="paragraph" w:styleId="CommentSubject">
    <w:name w:val="annotation subject"/>
    <w:basedOn w:val="CommentText"/>
    <w:next w:val="CommentText"/>
    <w:link w:val="CommentSubjectChar"/>
    <w:uiPriority w:val="99"/>
    <w:semiHidden/>
    <w:unhideWhenUsed/>
    <w:rsid w:val="0077763C"/>
    <w:rPr>
      <w:b/>
      <w:bCs/>
    </w:rPr>
  </w:style>
  <w:style w:type="character" w:customStyle="1" w:styleId="CommentSubjectChar">
    <w:name w:val="Comment Subject Char"/>
    <w:basedOn w:val="CommentTextChar"/>
    <w:link w:val="CommentSubject"/>
    <w:uiPriority w:val="99"/>
    <w:semiHidden/>
    <w:rsid w:val="0077763C"/>
    <w:rPr>
      <w:b/>
      <w:bCs/>
      <w:sz w:val="20"/>
      <w:szCs w:val="20"/>
    </w:rPr>
  </w:style>
  <w:style w:type="character" w:styleId="FollowedHyperlink">
    <w:name w:val="FollowedHyperlink"/>
    <w:basedOn w:val="DefaultParagraphFont"/>
    <w:uiPriority w:val="99"/>
    <w:semiHidden/>
    <w:unhideWhenUsed/>
    <w:rsid w:val="00584A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3629">
      <w:bodyDiv w:val="1"/>
      <w:marLeft w:val="0"/>
      <w:marRight w:val="0"/>
      <w:marTop w:val="0"/>
      <w:marBottom w:val="0"/>
      <w:divBdr>
        <w:top w:val="none" w:sz="0" w:space="0" w:color="auto"/>
        <w:left w:val="none" w:sz="0" w:space="0" w:color="auto"/>
        <w:bottom w:val="none" w:sz="0" w:space="0" w:color="auto"/>
        <w:right w:val="none" w:sz="0" w:space="0" w:color="auto"/>
      </w:divBdr>
    </w:div>
    <w:div w:id="75093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pstmrk.it/2sm/support.google.com%2Faccounts%2Fanswer%2F32050%3Fhl%3Den%26co%3DGENIE.Platform%253DDesktop/uH8FoDcN/PEI/06tfRZjh1b/Y2tvX2FmdGVyX3JlbW90ZV9ib29raW5n" TargetMode="External"/><Relationship Id="rId13" Type="http://schemas.openxmlformats.org/officeDocument/2006/relationships/hyperlink" Target="http://beta.speedtest.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google.com/chrome/answer/95472?co=GENIE.Platform%3DDesktop&amp;hl=en" TargetMode="External"/><Relationship Id="rId12" Type="http://schemas.openxmlformats.org/officeDocument/2006/relationships/hyperlink" Target="http://speedtest.googlefiber.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proctoru.com/hc/en-us/articles/115011772748-Equipment-Requirements" TargetMode="External"/><Relationship Id="rId5" Type="http://schemas.openxmlformats.org/officeDocument/2006/relationships/footnotes" Target="footnotes.xml"/><Relationship Id="rId15" Type="http://schemas.openxmlformats.org/officeDocument/2006/relationships/hyperlink" Target="https://www.coko.ca/applicants/write-the-exam/study-resources/" TargetMode="External"/><Relationship Id="rId10" Type="http://schemas.openxmlformats.org/officeDocument/2006/relationships/hyperlink" Target="https://chrome.google.com/webstore/detail/proctoru/goobgennebinldhonaajgafidboenlkl" TargetMode="External"/><Relationship Id="rId4" Type="http://schemas.openxmlformats.org/officeDocument/2006/relationships/webSettings" Target="webSettings.xml"/><Relationship Id="rId9" Type="http://schemas.openxmlformats.org/officeDocument/2006/relationships/hyperlink" Target="https://www.meazurelearning.com/exam-technology/meazure-exam-platform/online-proctoring-browser-faq" TargetMode="External"/><Relationship Id="rId14" Type="http://schemas.openxmlformats.org/officeDocument/2006/relationships/hyperlink" Target="https://fa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492</Words>
  <Characters>2808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Keisha Simpson</dc:creator>
  <cp:keywords/>
  <dc:description/>
  <cp:lastModifiedBy>Magdalena Reder</cp:lastModifiedBy>
  <cp:revision>2</cp:revision>
  <dcterms:created xsi:type="dcterms:W3CDTF">2023-03-21T16:17:00Z</dcterms:created>
  <dcterms:modified xsi:type="dcterms:W3CDTF">2023-03-21T16:17:00Z</dcterms:modified>
</cp:coreProperties>
</file>